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D" w:rsidRPr="001F45F6" w:rsidRDefault="0097178D" w:rsidP="0097178D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1F45F6">
        <w:rPr>
          <w:rFonts w:ascii="Verdana" w:hAnsi="Verdana"/>
          <w:b/>
          <w:sz w:val="28"/>
          <w:szCs w:val="28"/>
        </w:rPr>
        <w:t>Tantasqua</w:t>
      </w:r>
      <w:proofErr w:type="spellEnd"/>
      <w:r w:rsidRPr="001F45F6">
        <w:rPr>
          <w:rFonts w:ascii="Verdana" w:hAnsi="Verdana"/>
          <w:b/>
          <w:sz w:val="28"/>
          <w:szCs w:val="28"/>
        </w:rPr>
        <w:t xml:space="preserve"> Senior High School</w:t>
      </w:r>
    </w:p>
    <w:p w:rsidR="0097178D" w:rsidRPr="001F45F6" w:rsidRDefault="0097178D" w:rsidP="0097178D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1F45F6">
        <w:rPr>
          <w:rFonts w:ascii="Verdana" w:hAnsi="Verdana"/>
          <w:b/>
          <w:sz w:val="28"/>
          <w:szCs w:val="28"/>
        </w:rPr>
        <w:t>319 Brookfield Road</w:t>
      </w:r>
    </w:p>
    <w:p w:rsidR="0097178D" w:rsidRPr="00360E6A" w:rsidRDefault="0097178D" w:rsidP="0097178D">
      <w:pPr>
        <w:spacing w:line="240" w:lineRule="auto"/>
        <w:contextualSpacing/>
        <w:jc w:val="center"/>
        <w:rPr>
          <w:rFonts w:ascii="Verdana" w:hAnsi="Verdana"/>
          <w:sz w:val="32"/>
          <w:szCs w:val="32"/>
        </w:rPr>
      </w:pPr>
      <w:proofErr w:type="spellStart"/>
      <w:r w:rsidRPr="001F45F6">
        <w:rPr>
          <w:rFonts w:ascii="Verdana" w:hAnsi="Verdana"/>
          <w:b/>
          <w:sz w:val="28"/>
          <w:szCs w:val="28"/>
        </w:rPr>
        <w:t>Fiskdale</w:t>
      </w:r>
      <w:proofErr w:type="spellEnd"/>
      <w:r w:rsidRPr="001F45F6">
        <w:rPr>
          <w:rFonts w:ascii="Verdana" w:hAnsi="Verdana"/>
          <w:b/>
          <w:sz w:val="28"/>
          <w:szCs w:val="28"/>
        </w:rPr>
        <w:t>, MA 01518</w:t>
      </w:r>
    </w:p>
    <w:p w:rsidR="0097178D" w:rsidRDefault="0097178D" w:rsidP="0097178D">
      <w:pPr>
        <w:spacing w:line="240" w:lineRule="auto"/>
        <w:contextualSpacing/>
        <w:rPr>
          <w:rFonts w:ascii="Verdana" w:hAnsi="Verdana"/>
          <w:sz w:val="32"/>
          <w:szCs w:val="32"/>
        </w:rPr>
      </w:pPr>
    </w:p>
    <w:p w:rsidR="0097178D" w:rsidRPr="0033177E" w:rsidRDefault="0097178D" w:rsidP="0097178D">
      <w:pPr>
        <w:pStyle w:val="Default"/>
        <w:rPr>
          <w:rFonts w:ascii="Verdana" w:hAnsi="Verdana"/>
        </w:rPr>
      </w:pPr>
      <w:r w:rsidRPr="0033177E">
        <w:rPr>
          <w:rFonts w:ascii="Verdana" w:hAnsi="Verdana"/>
        </w:rPr>
        <w:t xml:space="preserve">TITLE: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Cs/>
        </w:rPr>
        <w:t>Chemistry</w:t>
      </w:r>
      <w:r w:rsidRPr="0033177E">
        <w:rPr>
          <w:rFonts w:ascii="Verdana" w:hAnsi="Verdana"/>
          <w:bCs/>
        </w:rPr>
        <w:t xml:space="preserve"> </w:t>
      </w:r>
    </w:p>
    <w:p w:rsidR="0097178D" w:rsidRPr="0033177E" w:rsidRDefault="0097178D" w:rsidP="0097178D">
      <w:pPr>
        <w:pStyle w:val="Default"/>
        <w:rPr>
          <w:rFonts w:ascii="Verdana" w:hAnsi="Verdana"/>
        </w:rPr>
      </w:pPr>
      <w:r w:rsidRPr="0033177E">
        <w:rPr>
          <w:rFonts w:ascii="Verdana" w:hAnsi="Verdana"/>
        </w:rPr>
        <w:t xml:space="preserve">COURSE NO: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t>(CPA) 0368</w:t>
      </w:r>
      <w:r w:rsidRPr="0033177E">
        <w:rPr>
          <w:rFonts w:ascii="Verdana" w:hAnsi="Verdana"/>
        </w:rPr>
        <w:t xml:space="preserve"> </w:t>
      </w:r>
    </w:p>
    <w:p w:rsidR="0097178D" w:rsidRDefault="0097178D" w:rsidP="0097178D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CLASSROOM NUMBER: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2111/Lab</w:t>
      </w:r>
    </w:p>
    <w:p w:rsidR="0097178D" w:rsidRDefault="0097178D" w:rsidP="0097178D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EXTRA-HELP: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Tuesday or by appointment</w:t>
      </w:r>
    </w:p>
    <w:p w:rsidR="0097178D" w:rsidRPr="001F45F6" w:rsidRDefault="0097178D" w:rsidP="0097178D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EMAIL: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F45F6">
        <w:rPr>
          <w:rFonts w:ascii="Verdana" w:hAnsi="Verdana"/>
          <w:sz w:val="24"/>
          <w:szCs w:val="24"/>
          <w:u w:val="single"/>
        </w:rPr>
        <w:t>peasek@tanta</w:t>
      </w:r>
      <w:r>
        <w:rPr>
          <w:rFonts w:ascii="Verdana" w:hAnsi="Verdana"/>
          <w:sz w:val="24"/>
          <w:szCs w:val="24"/>
          <w:u w:val="single"/>
        </w:rPr>
        <w:t>s</w:t>
      </w:r>
      <w:r w:rsidRPr="001F45F6">
        <w:rPr>
          <w:rFonts w:ascii="Verdana" w:hAnsi="Verdana"/>
          <w:sz w:val="24"/>
          <w:szCs w:val="24"/>
          <w:u w:val="single"/>
        </w:rPr>
        <w:t>qua.org</w:t>
      </w:r>
    </w:p>
    <w:p w:rsidR="0097178D" w:rsidRDefault="0097178D" w:rsidP="0097178D">
      <w:pPr>
        <w:rPr>
          <w:rFonts w:ascii="Verdana" w:hAnsi="Verdana"/>
          <w:sz w:val="24"/>
          <w:szCs w:val="24"/>
        </w:rPr>
      </w:pPr>
    </w:p>
    <w:p w:rsidR="0097178D" w:rsidRPr="00593DDF" w:rsidRDefault="0097178D" w:rsidP="0097178D">
      <w:pPr>
        <w:rPr>
          <w:rFonts w:ascii="Verdana" w:eastAsia="Times New Roman" w:hAnsi="Verdana" w:cs="Times New Roman"/>
        </w:rPr>
      </w:pPr>
      <w:r w:rsidRPr="0097178D">
        <w:rPr>
          <w:rFonts w:ascii="Verdana" w:hAnsi="Verdana"/>
          <w:b/>
        </w:rPr>
        <w:t>Overview:</w:t>
      </w:r>
      <w:r w:rsidRPr="0097178D">
        <w:rPr>
          <w:rFonts w:ascii="Verdana" w:hAnsi="Verdana"/>
        </w:rPr>
        <w:t xml:space="preserve"> </w:t>
      </w:r>
      <w:r w:rsidRPr="0097178D">
        <w:rPr>
          <w:rFonts w:ascii="Verdana" w:eastAsia="Times New Roman" w:hAnsi="Verdana" w:cs="Times New Roman"/>
        </w:rPr>
        <w:t>This is an introductory course in general chemistry. Topics cov</w:t>
      </w:r>
      <w:r w:rsidRPr="00593DDF">
        <w:rPr>
          <w:rFonts w:ascii="Verdana" w:eastAsia="Times New Roman" w:hAnsi="Verdana" w:cs="Times New Roman"/>
        </w:rPr>
        <w:t>ered will include the following: fundamental concepts of matter, energy and change, the organization of matter, the language of chemistry, solution chemistry, and chemical reactions. The emphasis will be on providing a solid foundation in the fundamentals of chemistry. Class work will include lectures, group discussions, demonstrations, laboratory activities, and individual and group projects.</w:t>
      </w:r>
    </w:p>
    <w:p w:rsidR="0097178D" w:rsidRPr="0097178D" w:rsidRDefault="0097178D" w:rsidP="0097178D">
      <w:pPr>
        <w:rPr>
          <w:rFonts w:ascii="Verdana" w:hAnsi="Verdana"/>
          <w:b/>
        </w:rPr>
      </w:pPr>
      <w:r w:rsidRPr="0097178D">
        <w:rPr>
          <w:rFonts w:ascii="Verdana" w:hAnsi="Verdana"/>
          <w:b/>
        </w:rPr>
        <w:t>Supplies your child should have for this class:</w:t>
      </w:r>
    </w:p>
    <w:p w:rsidR="0097178D" w:rsidRPr="0097178D" w:rsidRDefault="0097178D" w:rsidP="0097178D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 w:rsidRPr="0097178D">
        <w:rPr>
          <w:rFonts w:ascii="Verdana" w:hAnsi="Verdana"/>
        </w:rPr>
        <w:t>A regular notebook/binder for daily note taking and storage of handouts</w:t>
      </w:r>
    </w:p>
    <w:p w:rsidR="00FC4B09" w:rsidRPr="00FC4B09" w:rsidRDefault="0097178D" w:rsidP="00FC4B09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  <w:b/>
        </w:rPr>
      </w:pPr>
      <w:r w:rsidRPr="00FC4B09">
        <w:rPr>
          <w:rFonts w:ascii="Verdana" w:hAnsi="Verdana"/>
        </w:rPr>
        <w:t xml:space="preserve">A scientific calculator.  </w:t>
      </w:r>
    </w:p>
    <w:p w:rsidR="00FC4B09" w:rsidRPr="00FC4B09" w:rsidRDefault="00FC4B09" w:rsidP="00FC4B09">
      <w:pPr>
        <w:suppressAutoHyphens/>
        <w:autoSpaceDN w:val="0"/>
        <w:spacing w:after="0" w:line="240" w:lineRule="auto"/>
        <w:ind w:left="720"/>
        <w:textAlignment w:val="baseline"/>
        <w:rPr>
          <w:rFonts w:ascii="Verdana" w:hAnsi="Verdana"/>
          <w:b/>
        </w:rPr>
      </w:pPr>
    </w:p>
    <w:p w:rsidR="0097178D" w:rsidRPr="0097178D" w:rsidRDefault="0097178D" w:rsidP="00FC4B09">
      <w:pPr>
        <w:suppressAutoHyphens/>
        <w:autoSpaceDN w:val="0"/>
        <w:spacing w:after="0" w:line="240" w:lineRule="auto"/>
        <w:textAlignment w:val="baseline"/>
        <w:rPr>
          <w:rFonts w:ascii="Verdana" w:hAnsi="Verdana"/>
          <w:b/>
        </w:rPr>
      </w:pPr>
      <w:r w:rsidRPr="0097178D">
        <w:rPr>
          <w:rFonts w:ascii="Verdana" w:hAnsi="Verdana"/>
          <w:b/>
        </w:rPr>
        <w:t>Student Responsibilities:</w:t>
      </w:r>
    </w:p>
    <w:p w:rsidR="0097178D" w:rsidRPr="0097178D" w:rsidRDefault="0097178D" w:rsidP="0097178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>If you are absent, I expect you to make up any</w:t>
      </w:r>
      <w:r w:rsidRPr="0097178D">
        <w:rPr>
          <w:rFonts w:ascii="Verdana" w:hAnsi="Verdana"/>
        </w:rPr>
        <w:t xml:space="preserve"> missed durin</w:t>
      </w:r>
      <w:r>
        <w:rPr>
          <w:rFonts w:ascii="Verdana" w:hAnsi="Verdana"/>
        </w:rPr>
        <w:t>g that time.  It is your</w:t>
      </w:r>
      <w:r w:rsidRPr="0097178D">
        <w:rPr>
          <w:rFonts w:ascii="Verdana" w:hAnsi="Verdana"/>
        </w:rPr>
        <w:t xml:space="preserve"> responsibility to find out what was missed and complete it in a timely manner.  Due to safety concerns, laboratory work cannot be made up aft</w:t>
      </w:r>
      <w:r>
        <w:rPr>
          <w:rFonts w:ascii="Verdana" w:hAnsi="Verdana"/>
        </w:rPr>
        <w:t>er school.  If you miss</w:t>
      </w:r>
      <w:r w:rsidRPr="0097178D">
        <w:rPr>
          <w:rFonts w:ascii="Verdana" w:hAnsi="Verdana"/>
        </w:rPr>
        <w:t xml:space="preserve"> a lab activity, either an alternate assignment will be given or the following lab will count for double credi</w:t>
      </w:r>
      <w:r>
        <w:rPr>
          <w:rFonts w:ascii="Verdana" w:hAnsi="Verdana"/>
        </w:rPr>
        <w:t>t.  Feel free to email Mrs. Pease</w:t>
      </w:r>
      <w:r w:rsidRPr="0097178D">
        <w:rPr>
          <w:rFonts w:ascii="Verdana" w:hAnsi="Verdana"/>
        </w:rPr>
        <w:t xml:space="preserve"> at school to find out about any missing assignments.</w:t>
      </w:r>
    </w:p>
    <w:p w:rsidR="0097178D" w:rsidRPr="0097178D" w:rsidRDefault="0097178D" w:rsidP="0097178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 w:rsidRPr="0097178D">
        <w:rPr>
          <w:rFonts w:ascii="Verdana" w:hAnsi="Verdana"/>
        </w:rPr>
        <w:t>All pocketbooks and backpacks should be placed on the floor below the desk and not on the desk itself.</w:t>
      </w:r>
    </w:p>
    <w:p w:rsidR="0097178D" w:rsidRPr="0097178D" w:rsidRDefault="0097178D" w:rsidP="0097178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 w:rsidRPr="0097178D">
        <w:rPr>
          <w:rFonts w:ascii="Verdana" w:hAnsi="Verdana"/>
        </w:rPr>
        <w:t xml:space="preserve">All lab reports are due two days following the lab activity.  </w:t>
      </w:r>
    </w:p>
    <w:p w:rsidR="0097178D" w:rsidRPr="0097178D" w:rsidRDefault="0097178D" w:rsidP="0097178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>You are</w:t>
      </w:r>
      <w:r w:rsidRPr="0097178D">
        <w:rPr>
          <w:rFonts w:ascii="Verdana" w:hAnsi="Verdana"/>
        </w:rPr>
        <w:t xml:space="preserve"> expected to complete homework each night.  If homework is not being completed on a regular basis, you</w:t>
      </w:r>
      <w:r>
        <w:rPr>
          <w:rFonts w:ascii="Verdana" w:hAnsi="Verdana"/>
        </w:rPr>
        <w:t>r parents</w:t>
      </w:r>
      <w:r w:rsidRPr="0097178D">
        <w:rPr>
          <w:rFonts w:ascii="Verdana" w:hAnsi="Verdana"/>
        </w:rPr>
        <w:t xml:space="preserve"> will receive a notice.</w:t>
      </w:r>
    </w:p>
    <w:p w:rsidR="0097178D" w:rsidRPr="0097178D" w:rsidRDefault="0097178D" w:rsidP="0097178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 w:rsidRPr="0097178D">
        <w:rPr>
          <w:rFonts w:ascii="Verdana" w:hAnsi="Verdana"/>
        </w:rPr>
        <w:t>Cell phones are expected to be either turned o</w:t>
      </w:r>
      <w:r>
        <w:rPr>
          <w:rFonts w:ascii="Verdana" w:hAnsi="Verdana"/>
        </w:rPr>
        <w:t xml:space="preserve">ff or put </w:t>
      </w:r>
      <w:r w:rsidR="005208B2">
        <w:rPr>
          <w:rFonts w:ascii="Verdana" w:hAnsi="Verdana"/>
        </w:rPr>
        <w:t xml:space="preserve">away </w:t>
      </w:r>
      <w:r>
        <w:rPr>
          <w:rFonts w:ascii="Verdana" w:hAnsi="Verdana"/>
        </w:rPr>
        <w:t>during class.  If your</w:t>
      </w:r>
      <w:r w:rsidRPr="0097178D">
        <w:rPr>
          <w:rFonts w:ascii="Verdana" w:hAnsi="Verdana"/>
        </w:rPr>
        <w:t xml:space="preserve"> phone goes off during class, I will confiscate it and return it at the end of the day.</w:t>
      </w:r>
    </w:p>
    <w:p w:rsidR="0097178D" w:rsidRPr="0097178D" w:rsidRDefault="0097178D" w:rsidP="0097178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Verdana" w:hAnsi="Verdana"/>
        </w:rPr>
      </w:pPr>
      <w:r>
        <w:rPr>
          <w:rFonts w:ascii="Verdana" w:hAnsi="Verdana"/>
        </w:rPr>
        <w:t>If you have</w:t>
      </w:r>
      <w:r w:rsidRPr="0097178D">
        <w:rPr>
          <w:rFonts w:ascii="Verdana" w:hAnsi="Verdana"/>
        </w:rPr>
        <w:t xml:space="preserve"> any difficulty with the material in this cla</w:t>
      </w:r>
      <w:r>
        <w:rPr>
          <w:rFonts w:ascii="Verdana" w:hAnsi="Verdana"/>
        </w:rPr>
        <w:t xml:space="preserve">ss, I strongly encourage that you </w:t>
      </w:r>
      <w:r w:rsidRPr="0097178D">
        <w:rPr>
          <w:rFonts w:ascii="Verdana" w:hAnsi="Verdana"/>
        </w:rPr>
        <w:t>come for extra help.  I am available after school on Tuesdays until 3:30.</w:t>
      </w:r>
    </w:p>
    <w:p w:rsidR="0097178D" w:rsidRDefault="0097178D" w:rsidP="0097178D">
      <w:pPr>
        <w:rPr>
          <w:rFonts w:ascii="Verdana" w:hAnsi="Verdana"/>
          <w:b/>
        </w:rPr>
      </w:pPr>
    </w:p>
    <w:p w:rsidR="00E424E0" w:rsidRDefault="00E424E0" w:rsidP="0097178D">
      <w:pPr>
        <w:rPr>
          <w:rFonts w:ascii="Verdana" w:hAnsi="Verdana"/>
          <w:b/>
        </w:rPr>
      </w:pPr>
    </w:p>
    <w:p w:rsidR="0097178D" w:rsidRPr="0097178D" w:rsidRDefault="0097178D" w:rsidP="0097178D">
      <w:pPr>
        <w:rPr>
          <w:rFonts w:ascii="Verdana" w:hAnsi="Verdana"/>
          <w:b/>
        </w:rPr>
      </w:pPr>
      <w:r w:rsidRPr="0097178D">
        <w:rPr>
          <w:rFonts w:ascii="Verdana" w:hAnsi="Verdana"/>
          <w:b/>
        </w:rPr>
        <w:lastRenderedPageBreak/>
        <w:t>Grading System:</w:t>
      </w:r>
    </w:p>
    <w:p w:rsidR="0097178D" w:rsidRPr="0097178D" w:rsidRDefault="0097178D" w:rsidP="0097178D">
      <w:pPr>
        <w:rPr>
          <w:rFonts w:ascii="Verdana" w:hAnsi="Verdana"/>
          <w:b/>
        </w:rPr>
      </w:pPr>
    </w:p>
    <w:p w:rsidR="0097178D" w:rsidRPr="0097178D" w:rsidRDefault="0097178D" w:rsidP="0097178D">
      <w:pPr>
        <w:rPr>
          <w:rFonts w:ascii="Verdana" w:hAnsi="Verdana"/>
          <w:b/>
        </w:rPr>
      </w:pPr>
      <w:r w:rsidRPr="0097178D">
        <w:rPr>
          <w:rFonts w:ascii="Verdana" w:hAnsi="Verdana"/>
          <w:b/>
        </w:rPr>
        <w:t>Term Grade</w:t>
      </w:r>
    </w:p>
    <w:p w:rsidR="0097178D" w:rsidRPr="0097178D" w:rsidRDefault="0097178D" w:rsidP="0097178D">
      <w:pPr>
        <w:rPr>
          <w:rFonts w:ascii="Verdana" w:hAnsi="Verdana"/>
        </w:rPr>
      </w:pPr>
      <w:r w:rsidRPr="0097178D">
        <w:rPr>
          <w:rFonts w:ascii="Verdana" w:hAnsi="Verdana"/>
        </w:rPr>
        <w:t xml:space="preserve">Labs </w:t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  <w:t>20%</w:t>
      </w:r>
    </w:p>
    <w:p w:rsidR="0097178D" w:rsidRPr="0097178D" w:rsidRDefault="0097178D" w:rsidP="0097178D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Classwork</w:t>
      </w:r>
      <w:proofErr w:type="spellEnd"/>
      <w:r>
        <w:rPr>
          <w:rFonts w:ascii="Verdana" w:hAnsi="Verdana"/>
        </w:rPr>
        <w:t>/Homework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7178D">
        <w:rPr>
          <w:rFonts w:ascii="Verdana" w:hAnsi="Verdana"/>
        </w:rPr>
        <w:t>15%</w:t>
      </w:r>
    </w:p>
    <w:p w:rsidR="0097178D" w:rsidRPr="0097178D" w:rsidRDefault="0097178D" w:rsidP="0097178D">
      <w:pPr>
        <w:rPr>
          <w:rFonts w:ascii="Verdana" w:hAnsi="Verdana"/>
        </w:rPr>
      </w:pPr>
      <w:r w:rsidRPr="0097178D">
        <w:rPr>
          <w:rFonts w:ascii="Verdana" w:hAnsi="Verdana"/>
        </w:rPr>
        <w:t xml:space="preserve">Quizzes </w:t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  <w:t>25%</w:t>
      </w:r>
    </w:p>
    <w:p w:rsidR="0097178D" w:rsidRPr="0097178D" w:rsidRDefault="0097178D" w:rsidP="0097178D">
      <w:pPr>
        <w:rPr>
          <w:rFonts w:ascii="Verdana" w:hAnsi="Verdana"/>
        </w:rPr>
      </w:pPr>
      <w:r w:rsidRPr="0097178D">
        <w:rPr>
          <w:rFonts w:ascii="Verdana" w:hAnsi="Verdana"/>
        </w:rPr>
        <w:t>Tests</w:t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  <w:t>40%</w:t>
      </w:r>
    </w:p>
    <w:p w:rsidR="0097178D" w:rsidRPr="0097178D" w:rsidRDefault="0097178D" w:rsidP="0097178D">
      <w:pPr>
        <w:rPr>
          <w:rFonts w:ascii="Verdana" w:hAnsi="Verdana"/>
        </w:rPr>
      </w:pPr>
    </w:p>
    <w:p w:rsidR="0097178D" w:rsidRPr="0097178D" w:rsidRDefault="0097178D" w:rsidP="0097178D">
      <w:pPr>
        <w:rPr>
          <w:rFonts w:ascii="Verdana" w:hAnsi="Verdana"/>
          <w:b/>
        </w:rPr>
      </w:pPr>
      <w:r w:rsidRPr="0097178D">
        <w:rPr>
          <w:rFonts w:ascii="Verdana" w:hAnsi="Verdana"/>
          <w:b/>
        </w:rPr>
        <w:t>Final Grade</w:t>
      </w:r>
    </w:p>
    <w:p w:rsidR="0097178D" w:rsidRPr="0097178D" w:rsidRDefault="0097178D" w:rsidP="0097178D">
      <w:pPr>
        <w:rPr>
          <w:rFonts w:ascii="Verdana" w:hAnsi="Verdana"/>
        </w:rPr>
      </w:pPr>
      <w:r>
        <w:rPr>
          <w:rFonts w:ascii="Verdana" w:hAnsi="Verdana"/>
        </w:rPr>
        <w:t>Term Average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7178D">
        <w:rPr>
          <w:rFonts w:ascii="Verdana" w:hAnsi="Verdana"/>
        </w:rPr>
        <w:t>90%</w:t>
      </w:r>
    </w:p>
    <w:p w:rsidR="0097178D" w:rsidRPr="0097178D" w:rsidRDefault="0097178D" w:rsidP="0097178D">
      <w:pPr>
        <w:rPr>
          <w:rFonts w:ascii="Verdana" w:hAnsi="Verdana"/>
        </w:rPr>
      </w:pPr>
      <w:r w:rsidRPr="0097178D">
        <w:rPr>
          <w:rFonts w:ascii="Verdana" w:hAnsi="Verdana"/>
        </w:rPr>
        <w:t>Cumulative Final Exam</w:t>
      </w:r>
      <w:r w:rsidRPr="0097178D">
        <w:rPr>
          <w:rFonts w:ascii="Verdana" w:hAnsi="Verdana"/>
        </w:rPr>
        <w:tab/>
      </w:r>
      <w:r w:rsidRPr="0097178D">
        <w:rPr>
          <w:rFonts w:ascii="Verdana" w:hAnsi="Verdana"/>
        </w:rPr>
        <w:tab/>
        <w:t>10%</w:t>
      </w:r>
    </w:p>
    <w:p w:rsidR="0097178D" w:rsidRPr="0097178D" w:rsidRDefault="0097178D" w:rsidP="0097178D">
      <w:pPr>
        <w:rPr>
          <w:rFonts w:ascii="Verdana" w:hAnsi="Verdana"/>
        </w:rPr>
      </w:pPr>
    </w:p>
    <w:p w:rsidR="0097178D" w:rsidRPr="0097178D" w:rsidRDefault="0097178D" w:rsidP="0097178D">
      <w:pPr>
        <w:rPr>
          <w:rFonts w:ascii="Verdana" w:hAnsi="Verdana"/>
        </w:rPr>
      </w:pPr>
    </w:p>
    <w:p w:rsidR="0097178D" w:rsidRPr="0097178D" w:rsidRDefault="0097178D" w:rsidP="0097178D">
      <w:pPr>
        <w:rPr>
          <w:rFonts w:ascii="Verdana" w:hAnsi="Verdana"/>
        </w:rPr>
      </w:pPr>
    </w:p>
    <w:p w:rsidR="0097178D" w:rsidRPr="0097178D" w:rsidRDefault="0097178D" w:rsidP="0097178D">
      <w:pPr>
        <w:rPr>
          <w:rFonts w:ascii="Verdana" w:hAnsi="Verdana"/>
        </w:rPr>
      </w:pPr>
    </w:p>
    <w:p w:rsidR="0097178D" w:rsidRDefault="0097178D" w:rsidP="0097178D">
      <w:pPr>
        <w:rPr>
          <w:rFonts w:ascii="Verdana" w:hAnsi="Verdana"/>
          <w:sz w:val="24"/>
          <w:szCs w:val="24"/>
        </w:rPr>
      </w:pPr>
    </w:p>
    <w:p w:rsidR="0097178D" w:rsidRDefault="0097178D" w:rsidP="0097178D">
      <w:pPr>
        <w:rPr>
          <w:rFonts w:ascii="Verdana" w:hAnsi="Verdana"/>
          <w:sz w:val="24"/>
          <w:szCs w:val="24"/>
        </w:rPr>
      </w:pPr>
    </w:p>
    <w:p w:rsidR="0097178D" w:rsidRDefault="0097178D" w:rsidP="0097178D">
      <w:pPr>
        <w:rPr>
          <w:rFonts w:ascii="Verdana" w:hAnsi="Verdana"/>
          <w:sz w:val="24"/>
          <w:szCs w:val="24"/>
        </w:rPr>
      </w:pPr>
    </w:p>
    <w:p w:rsidR="0097178D" w:rsidRPr="00EE440E" w:rsidRDefault="0097178D" w:rsidP="0097178D">
      <w:pPr>
        <w:rPr>
          <w:rFonts w:ascii="Verdana" w:hAnsi="Verdana"/>
          <w:sz w:val="24"/>
          <w:szCs w:val="24"/>
        </w:rPr>
      </w:pPr>
    </w:p>
    <w:p w:rsidR="0097178D" w:rsidRPr="00EE440E" w:rsidRDefault="0097178D" w:rsidP="0097178D">
      <w:pPr>
        <w:rPr>
          <w:rFonts w:ascii="Verdana" w:hAnsi="Verdana"/>
          <w:sz w:val="24"/>
          <w:szCs w:val="24"/>
        </w:rPr>
      </w:pPr>
    </w:p>
    <w:p w:rsidR="0097178D" w:rsidRPr="0033177E" w:rsidRDefault="0097178D" w:rsidP="0097178D">
      <w:pPr>
        <w:rPr>
          <w:rFonts w:ascii="Verdana" w:hAnsi="Verdana"/>
          <w:sz w:val="24"/>
          <w:szCs w:val="24"/>
        </w:rPr>
      </w:pPr>
    </w:p>
    <w:p w:rsidR="005939C2" w:rsidRDefault="005939C2"/>
    <w:sectPr w:rsidR="005939C2" w:rsidSect="00FE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55"/>
    <w:multiLevelType w:val="multilevel"/>
    <w:tmpl w:val="81FAE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D7A"/>
    <w:multiLevelType w:val="multilevel"/>
    <w:tmpl w:val="C8A87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78D"/>
    <w:rsid w:val="005208B2"/>
    <w:rsid w:val="005939C2"/>
    <w:rsid w:val="0097178D"/>
    <w:rsid w:val="00E424E0"/>
    <w:rsid w:val="00FC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2014-08-19T14:03:00Z</cp:lastPrinted>
  <dcterms:created xsi:type="dcterms:W3CDTF">2014-08-19T13:39:00Z</dcterms:created>
  <dcterms:modified xsi:type="dcterms:W3CDTF">2014-08-19T14:06:00Z</dcterms:modified>
</cp:coreProperties>
</file>